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16B" w:rsidRPr="004E616B" w:rsidRDefault="004E616B" w:rsidP="004E616B">
      <w:pPr>
        <w:spacing w:before="100" w:beforeAutospacing="1" w:after="100" w:afterAutospacing="1" w:line="240" w:lineRule="auto"/>
        <w:outlineLvl w:val="1"/>
        <w:rPr>
          <w:rFonts w:ascii="Marianne" w:eastAsia="Times New Roman" w:hAnsi="Marianne" w:cs="Times New Roman"/>
          <w:b/>
          <w:bCs/>
          <w:sz w:val="32"/>
          <w:szCs w:val="32"/>
          <w:lang w:eastAsia="fr-FR"/>
        </w:rPr>
      </w:pPr>
      <w:r w:rsidRPr="004E616B">
        <w:rPr>
          <w:rFonts w:ascii="Marianne" w:eastAsia="Times New Roman" w:hAnsi="Marianne" w:cs="Times New Roman"/>
          <w:b/>
          <w:bCs/>
          <w:sz w:val="32"/>
          <w:szCs w:val="32"/>
          <w:lang w:eastAsia="fr-FR"/>
        </w:rPr>
        <w:t>MOZAMBICAN DELEGATION OF ROADMAP PROJECT VISITED REUNION ISLAND</w:t>
      </w:r>
    </w:p>
    <w:p w:rsidR="004E616B" w:rsidRPr="00ED539C" w:rsidRDefault="00ED539C" w:rsidP="004E616B">
      <w:pPr>
        <w:spacing w:after="0" w:line="240" w:lineRule="auto"/>
        <w:rPr>
          <w:rFonts w:ascii="Marianne" w:eastAsia="Times New Roman" w:hAnsi="Marianne" w:cs="Times New Roman"/>
          <w:color w:val="3F3F3F"/>
          <w:sz w:val="24"/>
          <w:szCs w:val="24"/>
          <w:lang w:eastAsia="fr-FR"/>
        </w:rPr>
      </w:pPr>
      <w:r>
        <w:rPr>
          <w:rFonts w:ascii="Marianne" w:eastAsia="Times New Roman" w:hAnsi="Marianne" w:cs="Times New Roman"/>
          <w:noProof/>
          <w:color w:val="3F3F3F"/>
          <w:sz w:val="24"/>
          <w:szCs w:val="24"/>
          <w:lang w:eastAsia="fr-FR"/>
        </w:rPr>
        <w:drawing>
          <wp:inline distT="0" distB="0" distL="0" distR="0">
            <wp:extent cx="5314950" cy="35292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9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909" cy="35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16B" w:rsidRPr="00ED539C" w:rsidRDefault="004E616B" w:rsidP="004E616B">
      <w:pPr>
        <w:spacing w:after="0" w:line="240" w:lineRule="auto"/>
        <w:rPr>
          <w:rFonts w:ascii="Marianne" w:eastAsia="Times New Roman" w:hAnsi="Marianne" w:cs="Arial"/>
          <w:color w:val="3F3F3F"/>
          <w:lang w:eastAsia="fr-FR"/>
        </w:rPr>
      </w:pPr>
    </w:p>
    <w:p w:rsidR="00ED539C" w:rsidRPr="00146911" w:rsidRDefault="004E616B" w:rsidP="004E616B">
      <w:pPr>
        <w:spacing w:after="0" w:line="240" w:lineRule="auto"/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</w:pP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From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October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17 to 23, a </w:t>
      </w:r>
      <w:proofErr w:type="spellStart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>Mozambican</w:t>
      </w:r>
      <w:proofErr w:type="spellEnd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>delegation</w:t>
      </w:r>
      <w:proofErr w:type="spellEnd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 xml:space="preserve"> of about </w:t>
      </w:r>
      <w:proofErr w:type="spellStart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>ten</w:t>
      </w:r>
      <w:proofErr w:type="spellEnd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 xml:space="preserve"> people </w:t>
      </w:r>
      <w:proofErr w:type="spellStart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>was</w:t>
      </w:r>
      <w:proofErr w:type="spellEnd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>received</w:t>
      </w:r>
      <w:proofErr w:type="spellEnd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 xml:space="preserve"> on </w:t>
      </w:r>
      <w:proofErr w:type="spellStart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>Reunion</w:t>
      </w:r>
      <w:proofErr w:type="spellEnd"/>
      <w:r w:rsidRPr="004E616B"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  <w:t xml:space="preserve"> Island (FRANCE)</w:t>
      </w:r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. This trip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was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organized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as part of the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European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Union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funded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project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, H2020 ROADMAP- "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Rethinking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the use of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antimicrobials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in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livestock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 xml:space="preserve"> production </w:t>
      </w:r>
      <w:proofErr w:type="spellStart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systems</w:t>
      </w:r>
      <w:proofErr w:type="spellEnd"/>
      <w:r w:rsidRPr="004E616B">
        <w:rPr>
          <w:rFonts w:ascii="Marianne" w:eastAsia="Times New Roman" w:hAnsi="Marianne" w:cs="Arial"/>
          <w:b/>
          <w:color w:val="3F3F3F"/>
          <w:sz w:val="20"/>
          <w:szCs w:val="20"/>
          <w:lang w:eastAsia="fr-FR"/>
        </w:rPr>
        <w:t>".</w:t>
      </w:r>
      <w:r w:rsidRPr="004E616B">
        <w:rPr>
          <w:rFonts w:ascii="Marianne" w:eastAsia="Times New Roman" w:hAnsi="Marianne" w:cs="Arial"/>
          <w:b/>
          <w:sz w:val="20"/>
          <w:szCs w:val="20"/>
          <w:lang w:eastAsia="fr-FR"/>
        </w:rPr>
        <w:br/>
      </w:r>
    </w:p>
    <w:p w:rsidR="00ED539C" w:rsidRDefault="004E616B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This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project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responds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to the</w:t>
      </w:r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 xml:space="preserve"> challenge for global </w:t>
      </w:r>
      <w:proofErr w:type="spellStart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>health</w:t>
      </w:r>
      <w:proofErr w:type="spellEnd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>posed</w:t>
      </w:r>
      <w:proofErr w:type="spellEnd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 xml:space="preserve"> by the </w:t>
      </w:r>
      <w:proofErr w:type="spellStart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>proliferation</w:t>
      </w:r>
      <w:proofErr w:type="spellEnd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 xml:space="preserve"> of </w:t>
      </w:r>
      <w:proofErr w:type="spellStart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>antimicrobial</w:t>
      </w:r>
      <w:proofErr w:type="spellEnd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bCs/>
          <w:color w:val="3F3F3F"/>
          <w:sz w:val="20"/>
          <w:szCs w:val="20"/>
          <w:lang w:eastAsia="fr-FR"/>
        </w:rPr>
        <w:t>resistance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partly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resulting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from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increasing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use of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antibiotics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livestock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and for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which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international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organizations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[WHO, FAO, WOAH (ex OIE ), UNEP)] have made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priority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for action.</w:t>
      </w:r>
      <w:r w:rsidRPr="004E616B">
        <w:rPr>
          <w:rFonts w:ascii="Marianne" w:eastAsia="Times New Roman" w:hAnsi="Marianne" w:cs="Arial"/>
          <w:sz w:val="20"/>
          <w:szCs w:val="20"/>
          <w:lang w:eastAsia="fr-FR"/>
        </w:rPr>
        <w:br/>
      </w:r>
    </w:p>
    <w:p w:rsidR="00ED539C" w:rsidRDefault="004E616B" w:rsidP="004E616B">
      <w:pPr>
        <w:spacing w:after="0" w:line="240" w:lineRule="auto"/>
        <w:rPr>
          <w:rFonts w:ascii="Marianne" w:eastAsia="Times New Roman" w:hAnsi="Marianne" w:cs="Arial"/>
          <w:b/>
          <w:bCs/>
          <w:color w:val="3F3F3F"/>
          <w:sz w:val="20"/>
          <w:szCs w:val="20"/>
          <w:lang w:eastAsia="fr-FR"/>
        </w:rPr>
      </w:pP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In Mozambique, the ROADMAP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project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supports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implementation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the National Action Plan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against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Antimicrobial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Resistance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(NAP AMR)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adopted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by all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ministries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concerned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2019 (agriculture,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health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environment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).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project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targets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an agro-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ecological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transition in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poultry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framing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and an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integrated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approach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 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health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(a "One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Health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"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approach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), by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improving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the control of the circulation of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antibiotics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for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veterinary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use, and by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supporting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the construction of </w:t>
      </w:r>
      <w:hyperlink r:id="rId5" w:tgtFrame="_blank" w:history="1"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 xml:space="preserve">Good Practices Guidelines </w:t>
        </w:r>
        <w:proofErr w:type="spellStart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supporting</w:t>
        </w:r>
        <w:proofErr w:type="spellEnd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 xml:space="preserve">  </w:t>
        </w:r>
        <w:proofErr w:type="spellStart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farming</w:t>
        </w:r>
        <w:proofErr w:type="spellEnd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 xml:space="preserve"> </w:t>
        </w:r>
        <w:proofErr w:type="spellStart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systems</w:t>
        </w:r>
        <w:proofErr w:type="spellEnd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 xml:space="preserve"> </w:t>
        </w:r>
        <w:proofErr w:type="spellStart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less</w:t>
        </w:r>
        <w:proofErr w:type="spellEnd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 xml:space="preserve"> </w:t>
        </w:r>
        <w:proofErr w:type="spellStart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dependent</w:t>
        </w:r>
        <w:proofErr w:type="spellEnd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 xml:space="preserve"> on the use of </w:t>
        </w:r>
        <w:proofErr w:type="spellStart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antibiotics</w:t>
        </w:r>
        <w:proofErr w:type="spellEnd"/>
        <w:r w:rsidRPr="004E616B">
          <w:rPr>
            <w:rFonts w:ascii="Marianne" w:eastAsia="Times New Roman" w:hAnsi="Marianne" w:cs="Arial"/>
            <w:b/>
            <w:bCs/>
            <w:color w:val="0000FF"/>
            <w:sz w:val="20"/>
            <w:szCs w:val="20"/>
            <w:u w:val="single"/>
            <w:lang w:eastAsia="fr-FR"/>
          </w:rPr>
          <w:t>.</w:t>
        </w:r>
      </w:hyperlink>
    </w:p>
    <w:p w:rsidR="00ED539C" w:rsidRDefault="00ED539C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>
        <w:rPr>
          <w:rFonts w:ascii="Marianne" w:eastAsia="Times New Roman" w:hAnsi="Marianne" w:cs="Arial"/>
          <w:noProof/>
          <w:sz w:val="20"/>
          <w:szCs w:val="20"/>
          <w:lang w:eastAsia="fr-FR"/>
        </w:rPr>
        <w:drawing>
          <wp:inline distT="0" distB="0" distL="0" distR="0">
            <wp:extent cx="3064933" cy="172402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009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91" cy="17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rianne" w:eastAsia="Times New Roman" w:hAnsi="Marianne" w:cs="Arial"/>
          <w:noProof/>
          <w:sz w:val="20"/>
          <w:szCs w:val="20"/>
          <w:lang w:eastAsia="fr-FR"/>
        </w:rPr>
        <w:t xml:space="preserve">  </w:t>
      </w:r>
      <w:r>
        <w:rPr>
          <w:rFonts w:ascii="Marianne" w:eastAsia="Times New Roman" w:hAnsi="Marianne" w:cs="Arial"/>
          <w:noProof/>
          <w:sz w:val="20"/>
          <w:szCs w:val="20"/>
          <w:lang w:eastAsia="fr-FR"/>
        </w:rPr>
        <w:drawing>
          <wp:inline distT="0" distB="0" distL="0" distR="0">
            <wp:extent cx="2609850" cy="1732996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10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05" cy="17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16B" w:rsidRPr="004E616B">
        <w:rPr>
          <w:rFonts w:ascii="Marianne" w:eastAsia="Times New Roman" w:hAnsi="Marianne" w:cs="Arial"/>
          <w:sz w:val="20"/>
          <w:szCs w:val="20"/>
          <w:lang w:eastAsia="fr-FR"/>
        </w:rPr>
        <w:br/>
      </w:r>
      <w:r w:rsidR="004E616B"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 </w:t>
      </w:r>
    </w:p>
    <w:p w:rsidR="00ED539C" w:rsidRDefault="004E616B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lastRenderedPageBreak/>
        <w:t xml:space="preserve">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Mozambican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delegation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led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by CIRAD (Mr.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Figuié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coordinator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the ROADMAP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project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 Mozambique)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was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made up of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members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the Ministry of Agriculture and Rural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Development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(MADER), the association of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poultry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producers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 the Province of Maputo (ADAM)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researchers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from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E.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Mondlane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University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Faculty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Letters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and Social Sciences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Veterinary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Faculty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).</w:t>
      </w:r>
    </w:p>
    <w:p w:rsidR="00ED539C" w:rsidRDefault="004E616B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 w:rsidRPr="004E616B">
        <w:rPr>
          <w:rFonts w:ascii="Marianne" w:eastAsia="Times New Roman" w:hAnsi="Marianne" w:cs="Arial"/>
          <w:sz w:val="20"/>
          <w:szCs w:val="20"/>
          <w:lang w:eastAsia="fr-FR"/>
        </w:rPr>
        <w:br/>
      </w:r>
      <w:r w:rsidR="00ED539C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On </w:t>
      </w:r>
      <w:proofErr w:type="spellStart"/>
      <w:r w:rsidR="00ED539C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Reunion</w:t>
      </w:r>
      <w:proofErr w:type="spellEnd"/>
      <w:r w:rsidR="00ED539C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Island, the </w:t>
      </w: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Direction for Agriculture, Alimentation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Forestry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(DAAF, Mr. Daniel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Thionohoue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) and the Saint-Joseph Agricultural High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School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(Mr. Vincent Bennet)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contribu</w:t>
      </w:r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ted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to the 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organization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 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visits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and meetings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with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the local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actors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the agricultural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sector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.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delegation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was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received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by the 1st Vice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President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Region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(Mr. Patrick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Lebreton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) and met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several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elected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officials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in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particular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Mr. Jean Bernard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Maratchia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in charge of agricultural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affairs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.</w:t>
      </w:r>
    </w:p>
    <w:p w:rsidR="00ED539C" w:rsidRDefault="004E616B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br/>
        <w:t xml:space="preserve">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members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delegation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had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opportunity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to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discuss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the structural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organisational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challenges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posed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by an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agroecological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transition.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They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met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farmers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engaged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 agro-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ecology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organic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farming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visited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CIRAD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laboratories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(in Saint Pierre)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working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biological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control.</w:t>
      </w:r>
    </w:p>
    <w:p w:rsidR="00ED539C" w:rsidRDefault="004E616B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 w:rsidRPr="004E616B">
        <w:rPr>
          <w:rFonts w:ascii="Marianne" w:eastAsia="Times New Roman" w:hAnsi="Marianne" w:cs="Arial"/>
          <w:sz w:val="20"/>
          <w:szCs w:val="20"/>
          <w:lang w:eastAsia="fr-FR"/>
        </w:rPr>
        <w:br/>
      </w: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wee</w:t>
      </w:r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k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ended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with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 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working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session </w:t>
      </w:r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at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Regional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Council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with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Mr.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Wildfrid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Bertile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(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elected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 charge of 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regional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co-development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fisheries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and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external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relations) and Mrs. Thaïs Abou</w:t>
      </w:r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t, in charge for the </w:t>
      </w:r>
      <w:proofErr w:type="spellStart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program's</w:t>
      </w:r>
      <w:proofErr w:type="spellEnd"/>
      <w:r w:rsidR="00146911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 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Interreg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Indian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Ocean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. This meeting made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it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possible to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specify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the avenues of collaboration to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be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developed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in the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field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of agricultural training,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with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a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view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to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regional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co-development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. This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potential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collaboration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will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give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continuity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to the ROADMAP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project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who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</w:t>
      </w:r>
      <w:proofErr w:type="spellStart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>will</w:t>
      </w:r>
      <w:proofErr w:type="spellEnd"/>
      <w:r w:rsidRPr="004E616B">
        <w:rPr>
          <w:rFonts w:ascii="Marianne" w:eastAsia="Times New Roman" w:hAnsi="Marianne" w:cs="Arial"/>
          <w:color w:val="3F3F3F"/>
          <w:sz w:val="20"/>
          <w:szCs w:val="20"/>
          <w:lang w:eastAsia="fr-FR"/>
        </w:rPr>
        <w:t xml:space="preserve"> end in April 2023.</w:t>
      </w:r>
    </w:p>
    <w:p w:rsidR="00ED539C" w:rsidRDefault="00ED539C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</w:p>
    <w:p w:rsidR="00ED539C" w:rsidRPr="004E616B" w:rsidRDefault="00ED539C" w:rsidP="004E616B">
      <w:pPr>
        <w:spacing w:after="0" w:line="240" w:lineRule="auto"/>
        <w:rPr>
          <w:rFonts w:ascii="Marianne" w:eastAsia="Times New Roman" w:hAnsi="Marianne" w:cs="Arial"/>
          <w:color w:val="3F3F3F"/>
          <w:sz w:val="20"/>
          <w:szCs w:val="20"/>
          <w:lang w:eastAsia="fr-FR"/>
        </w:rPr>
      </w:pPr>
      <w:r>
        <w:rPr>
          <w:rFonts w:ascii="Marianne" w:eastAsia="Times New Roman" w:hAnsi="Marianne" w:cs="Arial"/>
          <w:noProof/>
          <w:color w:val="3F3F3F"/>
          <w:sz w:val="20"/>
          <w:szCs w:val="20"/>
          <w:lang w:eastAsia="fr-FR"/>
        </w:rPr>
        <w:drawing>
          <wp:inline distT="0" distB="0" distL="0" distR="0">
            <wp:extent cx="4799704" cy="318710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488" cy="319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39C" w:rsidRPr="00ED539C" w:rsidRDefault="00470C5E" w:rsidP="00ED539C">
      <w:pPr>
        <w:pStyle w:val="NormalWeb"/>
        <w:rPr>
          <w:rFonts w:ascii="Marianne" w:hAnsi="Marianne"/>
          <w:sz w:val="20"/>
          <w:szCs w:val="20"/>
        </w:rPr>
      </w:pPr>
      <w:r>
        <w:rPr>
          <w:rStyle w:val="Accentuation"/>
          <w:rFonts w:ascii="Marianne" w:hAnsi="Marianne"/>
          <w:sz w:val="20"/>
          <w:szCs w:val="20"/>
        </w:rPr>
        <w:t>Contacts : Muriel FIGUIE</w:t>
      </w:r>
      <w:r w:rsidR="00ED539C" w:rsidRPr="00470C5E">
        <w:rPr>
          <w:rStyle w:val="Accentuation"/>
          <w:rFonts w:ascii="Marianne" w:hAnsi="Marianne"/>
          <w:sz w:val="20"/>
          <w:szCs w:val="20"/>
        </w:rPr>
        <w:t xml:space="preserve">, </w:t>
      </w:r>
      <w:proofErr w:type="spellStart"/>
      <w:r w:rsidRPr="00470C5E">
        <w:rPr>
          <w:rFonts w:ascii="Marianne" w:hAnsi="Marianne"/>
          <w:sz w:val="20"/>
          <w:szCs w:val="20"/>
        </w:rPr>
        <w:t>Sociologist</w:t>
      </w:r>
      <w:proofErr w:type="spellEnd"/>
      <w:r w:rsidRPr="00470C5E">
        <w:rPr>
          <w:rFonts w:ascii="Marianne" w:hAnsi="Marianne"/>
          <w:sz w:val="20"/>
          <w:szCs w:val="20"/>
        </w:rPr>
        <w:t xml:space="preserve"> (PhD, HDR)</w:t>
      </w:r>
      <w:r>
        <w:rPr>
          <w:rFonts w:ascii="Marianne" w:hAnsi="Marianne"/>
          <w:sz w:val="20"/>
          <w:szCs w:val="20"/>
        </w:rPr>
        <w:t>,</w:t>
      </w:r>
      <w:r w:rsidRPr="00470C5E">
        <w:rPr>
          <w:rFonts w:ascii="Marianne" w:hAnsi="Marianne"/>
          <w:sz w:val="20"/>
          <w:szCs w:val="20"/>
        </w:rPr>
        <w:t xml:space="preserve"> </w:t>
      </w:r>
      <w:r w:rsidRPr="00470C5E">
        <w:rPr>
          <w:rFonts w:ascii="Marianne" w:hAnsi="Marianne"/>
          <w:sz w:val="20"/>
          <w:szCs w:val="20"/>
        </w:rPr>
        <w:t xml:space="preserve">Senior </w:t>
      </w:r>
      <w:proofErr w:type="spellStart"/>
      <w:r w:rsidRPr="00470C5E">
        <w:rPr>
          <w:rFonts w:ascii="Marianne" w:hAnsi="Marianne"/>
          <w:sz w:val="20"/>
          <w:szCs w:val="20"/>
        </w:rPr>
        <w:t>Scientist</w:t>
      </w:r>
      <w:proofErr w:type="spellEnd"/>
      <w:r w:rsidRPr="00470C5E">
        <w:rPr>
          <w:rFonts w:ascii="Marianne" w:hAnsi="Marianne"/>
          <w:sz w:val="20"/>
          <w:szCs w:val="20"/>
        </w:rPr>
        <w:t xml:space="preserve">, </w:t>
      </w:r>
      <w:proofErr w:type="spellStart"/>
      <w:r w:rsidRPr="00470C5E">
        <w:rPr>
          <w:rFonts w:ascii="Marianne" w:hAnsi="Marianne"/>
          <w:sz w:val="20"/>
          <w:szCs w:val="20"/>
        </w:rPr>
        <w:t>Cirad</w:t>
      </w:r>
      <w:proofErr w:type="spellEnd"/>
      <w:r w:rsidRPr="00470C5E">
        <w:rPr>
          <w:rFonts w:ascii="Marianne" w:hAnsi="Marianne"/>
          <w:sz w:val="20"/>
          <w:szCs w:val="20"/>
        </w:rPr>
        <w:t>, Montpellier FRANCE</w:t>
      </w:r>
      <w:r w:rsidRPr="00470C5E">
        <w:rPr>
          <w:rFonts w:ascii="Marianne" w:hAnsi="Marianne"/>
          <w:sz w:val="20"/>
          <w:szCs w:val="20"/>
        </w:rPr>
        <w:br/>
      </w:r>
      <w:proofErr w:type="spellStart"/>
      <w:r w:rsidRPr="00470C5E">
        <w:rPr>
          <w:rFonts w:ascii="Marianne" w:hAnsi="Marianne"/>
          <w:sz w:val="20"/>
          <w:szCs w:val="20"/>
        </w:rPr>
        <w:t>Research</w:t>
      </w:r>
      <w:proofErr w:type="spellEnd"/>
      <w:r w:rsidRPr="00470C5E">
        <w:rPr>
          <w:rFonts w:ascii="Marianne" w:hAnsi="Marianne"/>
          <w:sz w:val="20"/>
          <w:szCs w:val="20"/>
        </w:rPr>
        <w:t xml:space="preserve"> </w:t>
      </w:r>
      <w:proofErr w:type="spellStart"/>
      <w:r w:rsidRPr="00470C5E">
        <w:rPr>
          <w:rFonts w:ascii="Marianne" w:hAnsi="Marianne"/>
          <w:sz w:val="20"/>
          <w:szCs w:val="20"/>
        </w:rPr>
        <w:t>Fellow</w:t>
      </w:r>
      <w:proofErr w:type="spellEnd"/>
      <w:r w:rsidRPr="00470C5E">
        <w:rPr>
          <w:rFonts w:ascii="Marianne" w:hAnsi="Marianne"/>
          <w:sz w:val="20"/>
          <w:szCs w:val="20"/>
        </w:rPr>
        <w:t xml:space="preserve">, </w:t>
      </w:r>
      <w:proofErr w:type="spellStart"/>
      <w:r w:rsidRPr="00470C5E">
        <w:rPr>
          <w:rFonts w:ascii="Marianne" w:hAnsi="Marianne"/>
          <w:sz w:val="20"/>
          <w:szCs w:val="20"/>
        </w:rPr>
        <w:t>Universidade</w:t>
      </w:r>
      <w:proofErr w:type="spellEnd"/>
      <w:r w:rsidRPr="00470C5E">
        <w:rPr>
          <w:rFonts w:ascii="Marianne" w:hAnsi="Marianne"/>
          <w:sz w:val="20"/>
          <w:szCs w:val="20"/>
        </w:rPr>
        <w:t xml:space="preserve"> E. </w:t>
      </w:r>
      <w:proofErr w:type="spellStart"/>
      <w:r w:rsidRPr="00470C5E">
        <w:rPr>
          <w:rFonts w:ascii="Marianne" w:hAnsi="Marianne"/>
          <w:sz w:val="20"/>
          <w:szCs w:val="20"/>
        </w:rPr>
        <w:t>Mondlane</w:t>
      </w:r>
      <w:proofErr w:type="spellEnd"/>
      <w:r w:rsidRPr="00470C5E">
        <w:rPr>
          <w:rFonts w:ascii="Marianne" w:hAnsi="Marianne"/>
          <w:sz w:val="20"/>
          <w:szCs w:val="20"/>
        </w:rPr>
        <w:t>, Maputo , MOZAMBIQUE</w:t>
      </w:r>
      <w:r w:rsidR="00ED539C" w:rsidRPr="00470C5E">
        <w:rPr>
          <w:rStyle w:val="Accentuation"/>
          <w:rFonts w:ascii="Marianne" w:hAnsi="Marianne"/>
          <w:sz w:val="20"/>
          <w:szCs w:val="20"/>
        </w:rPr>
        <w:t>,</w:t>
      </w:r>
      <w:r w:rsidR="00ED539C" w:rsidRPr="00ED539C">
        <w:rPr>
          <w:rStyle w:val="Accentuation"/>
          <w:rFonts w:ascii="Marianne" w:hAnsi="Marianne"/>
          <w:sz w:val="20"/>
          <w:szCs w:val="20"/>
        </w:rPr>
        <w:t xml:space="preserve"> muriel.figuie@cirad.fr</w:t>
      </w:r>
    </w:p>
    <w:p w:rsidR="00ED539C" w:rsidRPr="00470C5E" w:rsidRDefault="00470C5E" w:rsidP="00470C5E">
      <w:pPr>
        <w:pStyle w:val="NormalWeb"/>
        <w:rPr>
          <w:rFonts w:ascii="Marianne" w:hAnsi="Marianne"/>
          <w:i/>
          <w:sz w:val="20"/>
          <w:szCs w:val="20"/>
        </w:rPr>
      </w:pPr>
      <w:r w:rsidRPr="00470C5E">
        <w:rPr>
          <w:rFonts w:ascii="Marianne" w:hAnsi="Marianne" w:cs="Arial"/>
          <w:i/>
          <w:sz w:val="20"/>
          <w:szCs w:val="20"/>
        </w:rPr>
        <w:t xml:space="preserve">Rachid BENLAFQUIH – </w:t>
      </w:r>
      <w:proofErr w:type="spellStart"/>
      <w:r w:rsidRPr="00470C5E">
        <w:rPr>
          <w:rFonts w:ascii="Marianne" w:hAnsi="Marianne" w:cs="Arial"/>
          <w:i/>
          <w:sz w:val="20"/>
          <w:szCs w:val="20"/>
        </w:rPr>
        <w:t>Africa</w:t>
      </w:r>
      <w:proofErr w:type="spellEnd"/>
      <w:r w:rsidRPr="00470C5E">
        <w:rPr>
          <w:rFonts w:ascii="Marianne" w:hAnsi="Marianne" w:cs="Arial"/>
          <w:i/>
          <w:sz w:val="20"/>
          <w:szCs w:val="20"/>
        </w:rPr>
        <w:t xml:space="preserve"> Project </w:t>
      </w:r>
      <w:proofErr w:type="spellStart"/>
      <w:r w:rsidRPr="00470C5E">
        <w:rPr>
          <w:rFonts w:ascii="Marianne" w:hAnsi="Marianne" w:cs="Arial"/>
          <w:i/>
          <w:sz w:val="20"/>
          <w:szCs w:val="20"/>
        </w:rPr>
        <w:t>Officer</w:t>
      </w:r>
      <w:proofErr w:type="spellEnd"/>
      <w:r w:rsidRPr="00470C5E">
        <w:rPr>
          <w:rFonts w:ascii="Marianne" w:hAnsi="Marianne" w:cs="Arial"/>
          <w:i/>
          <w:sz w:val="20"/>
          <w:szCs w:val="20"/>
        </w:rPr>
        <w:t xml:space="preserve">, Office of </w:t>
      </w:r>
      <w:proofErr w:type="spellStart"/>
      <w:r w:rsidRPr="00470C5E">
        <w:rPr>
          <w:rFonts w:ascii="Marianne" w:hAnsi="Marianne" w:cs="Arial"/>
          <w:i/>
          <w:sz w:val="20"/>
          <w:szCs w:val="20"/>
        </w:rPr>
        <w:t>European</w:t>
      </w:r>
      <w:proofErr w:type="spellEnd"/>
      <w:r w:rsidRPr="00470C5E">
        <w:rPr>
          <w:rFonts w:ascii="Marianne" w:hAnsi="Marianne" w:cs="Arial"/>
          <w:i/>
          <w:sz w:val="20"/>
          <w:szCs w:val="20"/>
        </w:rPr>
        <w:t xml:space="preserve"> Relations and International Collaboration – French Ministry of Agriculture and Food </w:t>
      </w:r>
      <w:proofErr w:type="spellStart"/>
      <w:r w:rsidRPr="00470C5E">
        <w:rPr>
          <w:rFonts w:ascii="Marianne" w:hAnsi="Marianne" w:cs="Arial"/>
          <w:i/>
          <w:sz w:val="20"/>
          <w:szCs w:val="20"/>
        </w:rPr>
        <w:t>Sovereignty</w:t>
      </w:r>
      <w:proofErr w:type="spellEnd"/>
      <w:r w:rsidRPr="00470C5E">
        <w:rPr>
          <w:rFonts w:ascii="Marianne" w:hAnsi="Marianne" w:cs="Arial"/>
          <w:i/>
          <w:sz w:val="20"/>
          <w:szCs w:val="20"/>
        </w:rPr>
        <w:t xml:space="preserve"> alimentaire, rachid.benlafqui</w:t>
      </w:r>
      <w:bookmarkStart w:id="0" w:name="_GoBack"/>
      <w:bookmarkEnd w:id="0"/>
      <w:r w:rsidRPr="00470C5E">
        <w:rPr>
          <w:rFonts w:ascii="Marianne" w:hAnsi="Marianne" w:cs="Arial"/>
          <w:i/>
          <w:sz w:val="20"/>
          <w:szCs w:val="20"/>
        </w:rPr>
        <w:t>h@agriculture.gouv.fr</w:t>
      </w:r>
    </w:p>
    <w:sectPr w:rsidR="00ED539C" w:rsidRPr="00470C5E" w:rsidSect="00ED539C">
      <w:pgSz w:w="11906" w:h="16838"/>
      <w:pgMar w:top="709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16B"/>
    <w:rsid w:val="00146911"/>
    <w:rsid w:val="00470C5E"/>
    <w:rsid w:val="004E616B"/>
    <w:rsid w:val="00616D8D"/>
    <w:rsid w:val="00ED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D160D"/>
  <w15:chartTrackingRefBased/>
  <w15:docId w15:val="{15F39EF9-0EC3-4CA1-8388-BAD383277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D5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D539C"/>
    <w:rPr>
      <w:i/>
      <w:iCs/>
    </w:rPr>
  </w:style>
  <w:style w:type="character" w:styleId="Lienhypertexte">
    <w:name w:val="Hyperlink"/>
    <w:basedOn w:val="Policepardfaut"/>
    <w:uiPriority w:val="99"/>
    <w:unhideWhenUsed/>
    <w:rsid w:val="00146911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469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2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roadmap-h2020.eu/mocambique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l'Agriculture et de l'Alimentation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HERVE</dc:creator>
  <cp:keywords/>
  <dc:description/>
  <cp:lastModifiedBy>Isabelle HERVE</cp:lastModifiedBy>
  <cp:revision>4</cp:revision>
  <dcterms:created xsi:type="dcterms:W3CDTF">2022-10-27T08:20:00Z</dcterms:created>
  <dcterms:modified xsi:type="dcterms:W3CDTF">2022-10-27T09:19:00Z</dcterms:modified>
</cp:coreProperties>
</file>